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BA00" w14:textId="77777777" w:rsidR="00DF7F2E" w:rsidRPr="00DB4EDD" w:rsidRDefault="00DF7F2E" w:rsidP="00DF7F2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fr-FR" w:bidi="ar-SA"/>
          <w14:ligatures w14:val="none"/>
        </w:rPr>
      </w:pPr>
      <w:bookmarkStart w:id="0" w:name="_Hlk193638359"/>
      <w:bookmarkStart w:id="1" w:name="_Hlk193735347"/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Anexa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3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3</w:t>
      </w:r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la</w:t>
      </w:r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PO</w:t>
      </w:r>
      <w:r w:rsidRPr="00DB4EDD">
        <w:rPr>
          <w:rFonts w:ascii="Times New Roman" w:eastAsia="Times New Roman" w:hAnsi="Times New Roman" w:cs="Times New Roman"/>
          <w:i/>
          <w:iCs/>
          <w:spacing w:val="-4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nr.</w:t>
      </w:r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 xml:space="preserve">227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privind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5"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aprobarea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Resurselor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Educaționale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spacing w:val="-2"/>
          <w:kern w:val="0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>Deschise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kern w:val="0"/>
          <w:lang w:val="fr-FR" w:bidi="ar-SA"/>
          <w14:ligatures w14:val="none"/>
        </w:rPr>
        <w:t xml:space="preserve"> (RED) </w:t>
      </w:r>
      <w:r w:rsidRPr="00DB4EDD">
        <w:rPr>
          <w:rFonts w:ascii="Times New Roman" w:eastAsia="Times New Roman" w:hAnsi="Times New Roman" w:cs="Times New Roman"/>
          <w:i/>
          <w:iCs/>
          <w:color w:val="000000"/>
          <w:kern w:val="0"/>
          <w:lang w:val="fr-FR" w:bidi="ar-SA"/>
          <w14:ligatures w14:val="none"/>
        </w:rPr>
        <w:t xml:space="preserve">la </w:t>
      </w:r>
      <w:proofErr w:type="spellStart"/>
      <w:r w:rsidRPr="00DB4EDD">
        <w:rPr>
          <w:rFonts w:ascii="Times New Roman" w:eastAsia="Times New Roman" w:hAnsi="Times New Roman" w:cs="Times New Roman"/>
          <w:i/>
          <w:iCs/>
          <w:color w:val="000000"/>
          <w:kern w:val="0"/>
          <w:lang w:val="fr-FR" w:bidi="ar-SA"/>
          <w14:ligatures w14:val="none"/>
        </w:rPr>
        <w:t>nivelul</w:t>
      </w:r>
      <w:proofErr w:type="spellEnd"/>
      <w:r w:rsidRPr="00DB4EDD">
        <w:rPr>
          <w:rFonts w:ascii="Times New Roman" w:eastAsia="Times New Roman" w:hAnsi="Times New Roman" w:cs="Times New Roman"/>
          <w:i/>
          <w:iCs/>
          <w:color w:val="000000"/>
          <w:kern w:val="0"/>
          <w:lang w:val="fr-FR" w:bidi="ar-SA"/>
          <w14:ligatures w14:val="none"/>
        </w:rPr>
        <w:t xml:space="preserve"> IȘJ Cluj</w:t>
      </w:r>
    </w:p>
    <w:p w14:paraId="596D8B75" w14:textId="77777777" w:rsidR="00DF7F2E" w:rsidRPr="00DB4EDD" w:rsidRDefault="00DF7F2E" w:rsidP="00DF7F2E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p w14:paraId="5A8BF233" w14:textId="038AB63E" w:rsidR="00DF7F2E" w:rsidRDefault="00DF7F2E" w:rsidP="00DF7F2E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B4ED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p w14:paraId="7B7E242A" w14:textId="77777777" w:rsidR="00D1687B" w:rsidRPr="00DB4EDD" w:rsidRDefault="00D1687B" w:rsidP="00DF7F2E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DF7F2E" w:rsidRPr="00025C22" w14:paraId="7791845D" w14:textId="77777777" w:rsidTr="005338FB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7818B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DF7F2E" w:rsidRPr="00025C22" w14:paraId="0E0BE14C" w14:textId="77777777" w:rsidTr="005338FB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FDFF1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EF9A4" w14:textId="23C0E7A2" w:rsidR="00DF7F2E" w:rsidRPr="0004561A" w:rsidRDefault="00DF7F2E" w:rsidP="005338FB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456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Propozițiile</w:t>
            </w:r>
            <w:proofErr w:type="spellEnd"/>
            <w:r w:rsidRPr="000456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456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subordonate</w:t>
            </w:r>
            <w:proofErr w:type="spellEnd"/>
            <w:r w:rsidRPr="000456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456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circumstanțiale</w:t>
            </w:r>
            <w:proofErr w:type="spellEnd"/>
            <w:r w:rsidR="0004561A" w:rsidRPr="000456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</w:tr>
      <w:tr w:rsidR="00DF7F2E" w:rsidRPr="00025C22" w14:paraId="56048CCC" w14:textId="77777777" w:rsidTr="005338FB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ED67B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71D87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Țibre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Ana-Maria</w:t>
            </w:r>
          </w:p>
        </w:tc>
      </w:tr>
      <w:tr w:rsidR="00DF7F2E" w:rsidRPr="00025C22" w14:paraId="68EB72C8" w14:textId="77777777" w:rsidTr="005338FB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A5643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C0E3F" w14:textId="77777777" w:rsidR="00DF7F2E" w:rsidRPr="00DB4EDD" w:rsidRDefault="00DF7F2E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Școala</w:t>
            </w:r>
            <w:proofErr w:type="spell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proofErr w:type="gramStart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Gimnazială</w:t>
            </w:r>
            <w:proofErr w:type="spell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,,</w:t>
            </w:r>
            <w:proofErr w:type="gram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Constantin </w:t>
            </w:r>
            <w:proofErr w:type="spellStart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Brâncuși</w:t>
            </w:r>
            <w:proofErr w:type="spellEnd"/>
            <w:r w:rsidRPr="00DB4ED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”</w:t>
            </w:r>
          </w:p>
        </w:tc>
      </w:tr>
      <w:tr w:rsidR="00DF7F2E" w:rsidRPr="00025C22" w14:paraId="527CF019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F5214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C8091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VIII-a</w:t>
            </w:r>
          </w:p>
        </w:tc>
      </w:tr>
      <w:tr w:rsidR="00DF7F2E" w:rsidRPr="00025C22" w14:paraId="00917FA3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3DC7B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E15A6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literatura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română</w:t>
            </w:r>
            <w:proofErr w:type="spellEnd"/>
          </w:p>
        </w:tc>
      </w:tr>
      <w:tr w:rsidR="00DF7F2E" w:rsidRPr="00025C22" w14:paraId="19D39E6C" w14:textId="77777777" w:rsidTr="005338FB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A4D47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DF7F2E" w:rsidRPr="00025C22" w14:paraId="2AE2C1B5" w14:textId="77777777" w:rsidTr="005338FB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15D50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5BC3A" w14:textId="77777777" w:rsidR="00DF7F2E" w:rsidRPr="00853C9F" w:rsidRDefault="00DF7F2E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9B6A6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3.2</w:t>
            </w:r>
            <w:r w:rsidRPr="009B6A6B">
              <w:rPr>
                <w:rFonts w:ascii="Times New Roman" w:hAnsi="Times New Roman" w:cs="Times New Roman"/>
                <w:sz w:val="24"/>
                <w:szCs w:val="24"/>
              </w:rPr>
              <w:t xml:space="preserve"> Folosirea achizițiilor privind structuri morfosintactice complexe ale limbii române literare, pentru înţelegere corectă şi exprimare nuanţată </w:t>
            </w:r>
            <w:proofErr w:type="gramStart"/>
            <w:r w:rsidRPr="009B6A6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9B6A6B">
              <w:rPr>
                <w:rFonts w:ascii="Times New Roman" w:hAnsi="Times New Roman" w:cs="Times New Roman"/>
                <w:sz w:val="24"/>
                <w:szCs w:val="24"/>
              </w:rPr>
              <w:t xml:space="preserve"> intenţiilor comunicative</w:t>
            </w:r>
          </w:p>
        </w:tc>
      </w:tr>
      <w:tr w:rsidR="00DF7F2E" w:rsidRPr="00025C22" w14:paraId="3DCF6C92" w14:textId="77777777" w:rsidTr="005338FB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DFEEA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93FC1" w14:textId="2AA8C181" w:rsidR="00DF7F2E" w:rsidRPr="00092A0D" w:rsidRDefault="007F12F3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Harta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conceptuală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propusă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vizează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recapitularea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noțiunilor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legate de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propozițiile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subordonate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circumstanțiale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: de loc, de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timp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de mod, de </w:t>
            </w:r>
            <w:proofErr w:type="spellStart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cauză</w:t>
            </w:r>
            <w:proofErr w:type="spellEnd"/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și de scop</w:t>
            </w:r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cu </w:t>
            </w: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referire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la </w:t>
            </w: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definiții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întrebări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term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</w:t>
            </w:r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ni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regenți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elemente</w:t>
            </w:r>
            <w:proofErr w:type="spellEnd"/>
            <w:r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introductive</w:t>
            </w:r>
            <w:r w:rsidR="00DF7F2E" w:rsidRPr="007F12F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Materialul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propune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recapitularea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noțiunilor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amintite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sub forma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unor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hărți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conceptuale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care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sintetizează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noțiunile</w:t>
            </w:r>
            <w:proofErr w:type="spellEnd"/>
            <w:r w:rsidR="00DF7F2E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predat</w:t>
            </w:r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e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oferă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exemple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relevante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fiecare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concept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adus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discuție</w:t>
            </w:r>
            <w:proofErr w:type="spellEnd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</w:p>
          <w:p w14:paraId="4D2FCCC4" w14:textId="71C7BF0A" w:rsidR="00DF7F2E" w:rsidRPr="00092A0D" w:rsidRDefault="00DF7F2E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Hărțile</w:t>
            </w:r>
            <w:proofErr w:type="spellEnd"/>
            <w:r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04561A"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conceptuale</w:t>
            </w:r>
            <w:proofErr w:type="spellEnd"/>
            <w:r w:rsidRPr="00092A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joacă un rol esențial în organizarea, înțelegerea și reținerea informațiilor</w:t>
            </w:r>
            <w:r w:rsidR="000456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7F2E" w:rsidRPr="00025C22" w14:paraId="51F8538B" w14:textId="77777777" w:rsidTr="005338FB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4F00F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FA89A" w14:textId="497D187E" w:rsidR="00DF7F2E" w:rsidRDefault="00DF7F2E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D4FDA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  <w:r w:rsidRPr="003D5190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  <w:hyperlink r:id="rId4" w:history="1">
              <w:r w:rsidR="00590093" w:rsidRPr="00980F4F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https://web.mindonmap.com/view/765927b9f108dddd</w:t>
              </w:r>
            </w:hyperlink>
          </w:p>
          <w:p w14:paraId="2D55DC7C" w14:textId="5D065F6E" w:rsidR="00590093" w:rsidRPr="00025C22" w:rsidRDefault="00590093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DF7F2E" w:rsidRPr="00025C22" w14:paraId="1455F6D3" w14:textId="77777777" w:rsidTr="005338FB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9D4D0" w14:textId="77777777" w:rsidR="00DF7F2E" w:rsidRPr="00025C22" w:rsidRDefault="00DF7F2E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DF7F2E" w:rsidRPr="00D1687B" w14:paraId="4A467D26" w14:textId="77777777" w:rsidTr="005338FB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AA62A" w14:textId="77777777" w:rsidR="00DF7F2E" w:rsidRPr="00D1687B" w:rsidRDefault="00DF7F2E" w:rsidP="005338FB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Alte aspecte utile de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F3CFD" w14:textId="5F2F4ECA" w:rsidR="0004561A" w:rsidRPr="00D1687B" w:rsidRDefault="00DF7F2E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Hărțile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04561A"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</w:t>
            </w:r>
            <w:r w:rsidR="004B0736"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</w:t>
            </w:r>
            <w:r w:rsidR="0004561A"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ceptuale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pot fi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atât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frontal,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timpul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orelor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limba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literatura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română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cât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acasă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individual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de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către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fiecare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Conținuturile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prezentate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adecvate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cu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CES.</w:t>
            </w:r>
          </w:p>
          <w:p w14:paraId="552B3053" w14:textId="2FF56A27" w:rsidR="00DF7F2E" w:rsidRPr="00D1687B" w:rsidRDefault="00DF7F2E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face parte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dintr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-o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serie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înrudite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tematic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următoarele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programa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școlară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: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fonetică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morfologie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sintaxă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ortografie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punctuație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;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tipuri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texte,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tipare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lastRenderedPageBreak/>
              <w:t>textuale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structurare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ideilor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Toate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aceste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se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regăsesc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puse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dispoziția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D16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hyperlink r:id="rId5" w:history="1">
              <w:r w:rsidRPr="00D1687B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fr-FR"/>
                  <w14:ligatures w14:val="none"/>
                </w:rPr>
                <w:t>www.mindonmap.com</w:t>
              </w:r>
            </w:hyperlink>
            <w:r w:rsidR="0004561A" w:rsidRPr="00D16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F7BD6C" w14:textId="77777777" w:rsidR="00DF7F2E" w:rsidRDefault="0004561A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1687B">
              <w:rPr>
                <w:rFonts w:ascii="Times New Roman" w:hAnsi="Times New Roman" w:cs="Times New Roman"/>
                <w:sz w:val="24"/>
                <w:szCs w:val="24"/>
              </w:rPr>
              <w:t>Materialele pot fi folosite pentru recapitularea conținuturilor pentru Evaluarea Națională.</w:t>
            </w:r>
          </w:p>
          <w:p w14:paraId="47DB7C90" w14:textId="169CF88C" w:rsidR="00D1687B" w:rsidRPr="00D1687B" w:rsidRDefault="00D1687B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0D3BF6AC" w14:textId="77777777" w:rsidR="00DF7F2E" w:rsidRPr="00D1687B" w:rsidRDefault="00DF7F2E" w:rsidP="00DF7F2E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</w:p>
    <w:p w14:paraId="5072CC1F" w14:textId="77777777" w:rsidR="00DF7F2E" w:rsidRPr="00D1687B" w:rsidRDefault="00DF7F2E" w:rsidP="00DF7F2E">
      <w:pPr>
        <w:rPr>
          <w:rFonts w:ascii="Times New Roman" w:hAnsi="Times New Roman" w:cs="Times New Roman"/>
          <w:sz w:val="24"/>
          <w:szCs w:val="24"/>
        </w:rPr>
      </w:pPr>
      <w:r w:rsidRPr="00D1687B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Data:</w:t>
      </w:r>
      <w:r w:rsidRPr="00D1687B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D1687B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D1687B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                                                                      </w:t>
      </w:r>
      <w:proofErr w:type="spellStart"/>
      <w:r w:rsidRPr="00D1687B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 w:rsidRPr="00D1687B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  <w:bookmarkEnd w:id="0"/>
    </w:p>
    <w:p w14:paraId="5F0D9E79" w14:textId="77777777" w:rsidR="00DF7F2E" w:rsidRPr="00D1687B" w:rsidRDefault="00DF7F2E" w:rsidP="00DF7F2E">
      <w:pPr>
        <w:rPr>
          <w:rFonts w:ascii="Times New Roman" w:hAnsi="Times New Roman" w:cs="Times New Roman"/>
          <w:sz w:val="24"/>
          <w:szCs w:val="24"/>
        </w:rPr>
      </w:pPr>
    </w:p>
    <w:p w14:paraId="2885604D" w14:textId="77777777" w:rsidR="00DF7F2E" w:rsidRPr="00D1687B" w:rsidRDefault="00DF7F2E" w:rsidP="00DF7F2E">
      <w:pPr>
        <w:rPr>
          <w:rFonts w:ascii="Times New Roman" w:hAnsi="Times New Roman" w:cs="Times New Roman"/>
          <w:sz w:val="24"/>
          <w:szCs w:val="24"/>
        </w:rPr>
      </w:pPr>
    </w:p>
    <w:bookmarkEnd w:id="1"/>
    <w:p w14:paraId="359A9967" w14:textId="77777777" w:rsidR="00AD7FAA" w:rsidRPr="00D1687B" w:rsidRDefault="00AD7FAA">
      <w:pPr>
        <w:rPr>
          <w:rFonts w:ascii="Times New Roman" w:hAnsi="Times New Roman" w:cs="Times New Roman"/>
          <w:sz w:val="24"/>
          <w:szCs w:val="24"/>
        </w:rPr>
      </w:pPr>
    </w:p>
    <w:sectPr w:rsidR="00AD7FAA" w:rsidRPr="00D1687B" w:rsidSect="00DF7F2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F2E"/>
    <w:rsid w:val="0004561A"/>
    <w:rsid w:val="00092A0D"/>
    <w:rsid w:val="002004A5"/>
    <w:rsid w:val="004B0736"/>
    <w:rsid w:val="005032C0"/>
    <w:rsid w:val="00590093"/>
    <w:rsid w:val="005F43D9"/>
    <w:rsid w:val="00616161"/>
    <w:rsid w:val="007F12F3"/>
    <w:rsid w:val="008120D6"/>
    <w:rsid w:val="009021B2"/>
    <w:rsid w:val="009E69CC"/>
    <w:rsid w:val="00AD7FAA"/>
    <w:rsid w:val="00CB41BD"/>
    <w:rsid w:val="00D1687B"/>
    <w:rsid w:val="00D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0F4B7"/>
  <w15:chartTrackingRefBased/>
  <w15:docId w15:val="{C6A1CCA4-FC9C-4363-996E-81DD8028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F2E"/>
    <w:pPr>
      <w:spacing w:line="259" w:lineRule="auto"/>
    </w:pPr>
    <w:rPr>
      <w:sz w:val="22"/>
      <w:szCs w:val="22"/>
      <w:lang w:val="ro-RO" w:bidi="he-I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7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7F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7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7F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7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7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7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7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7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7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7F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7F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7F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7F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7F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7F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7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7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7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7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7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7F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7F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7F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7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7F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7F2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F7F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0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donmap.com" TargetMode="External"/><Relationship Id="rId4" Type="http://schemas.openxmlformats.org/officeDocument/2006/relationships/hyperlink" Target="https://web.mindonmap.com/view/765927b9f108ddd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Popa</dc:creator>
  <cp:keywords/>
  <dc:description/>
  <cp:lastModifiedBy>user</cp:lastModifiedBy>
  <cp:revision>8</cp:revision>
  <cp:lastPrinted>2025-03-25T07:05:00Z</cp:lastPrinted>
  <dcterms:created xsi:type="dcterms:W3CDTF">2025-03-23T17:11:00Z</dcterms:created>
  <dcterms:modified xsi:type="dcterms:W3CDTF">2025-03-25T07:05:00Z</dcterms:modified>
</cp:coreProperties>
</file>